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Pieces of writing across a year:</w:t>
      </w:r>
    </w:p>
    <w:p w:rsidR="00000000" w:rsidDel="00000000" w:rsidP="00000000" w:rsidRDefault="00000000" w:rsidRPr="00000000" w14:paraId="00000003">
      <w:pPr>
        <w:rPr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sz w:val="20"/>
          <w:szCs w:val="20"/>
          <w:rtl w:val="0"/>
        </w:rPr>
        <w:tab/>
        <w:t xml:space="preserve">6x non-fiction, 6x narrative, 2x poetry, plus performance of poetry</w:t>
      </w:r>
      <w:r w:rsidDel="00000000" w:rsidR="00000000" w:rsidRPr="00000000">
        <w:rPr>
          <w:b w:val="1"/>
          <w:bCs w:val="1"/>
          <w:sz w:val="20"/>
          <w:szCs w:val="20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pageBreakBefore w:val="0"/>
        <w:rPr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Narrative writing progression of skills </w:t>
      </w:r>
    </w:p>
    <w:tbl>
      <w:tblPr>
        <w:tblStyle w:val="Table1"/>
        <w:tblW w:w="15398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079.6"/>
        <w:gridCol w:w="3079.6"/>
        <w:gridCol w:w="3079.6"/>
        <w:gridCol w:w="3079.6"/>
        <w:gridCol w:w="3079.6"/>
        <w:tblGridChange w:id="0">
          <w:tblGrid>
            <w:gridCol w:w="3079.6"/>
            <w:gridCol w:w="3079.6"/>
            <w:gridCol w:w="3079.6"/>
            <w:gridCol w:w="3079.6"/>
            <w:gridCol w:w="3079.6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Year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Year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Year 3/4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Year 5/6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Setting and character descriptions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Using a variety of adjectives in simple sentences</w:t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Using model vocabulary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Begin to use different sentence starters and conjunctions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Extending alternative vocabulary</w:t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Using fronted adverbials  and expanded noun phrases</w:t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Choosing appropriate vocabulary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Build atmosphere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Building cohesion within and across paragraphs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Dialogue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Recognising speech in stories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Using the word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said </w:t>
            </w:r>
            <w:r w:rsidDel="00000000" w:rsidR="00000000" w:rsidRPr="00000000">
              <w:rPr>
                <w:rtl w:val="0"/>
              </w:rPr>
              <w:t xml:space="preserve"> to indicate speech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Recognising speech in stories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Using the word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said </w:t>
            </w:r>
            <w:r w:rsidDel="00000000" w:rsidR="00000000" w:rsidRPr="00000000">
              <w:rPr>
                <w:rtl w:val="0"/>
              </w:rPr>
              <w:t xml:space="preserve"> to indicate speech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GD - introduce inverted commas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Year 3 - introduce inverted commas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Year 4 -punctuate direct speech correctly 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Alternative reporting clauses (different words for said)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Integrate dialogue to convey character - eg informal speech patterns, dialect etc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Integrate dialogue to advance the action</w:t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Dialogue correctly punctuated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Structure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Begin, middle, end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Problem and solution</w:t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Traditional tales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Retelling known stories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Opening, build-up, problem, solution, ending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Traditional tales, well-known stories</w:t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Extending known stories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Opening, build-up, problem, solution, ending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Different types of endings - happy, tragic, incomplete…</w:t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br w:type="textWrapping"/>
              <w:t xml:space="preserve">Beginning to build suspense</w:t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Different story genres - eg myths and legends, traditional tales, adventure stories...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More complex structures - flashbacks, converging storylines, non-linear storylines</w:t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Building suspense</w:t>
            </w:r>
          </w:p>
        </w:tc>
      </w:tr>
    </w:tbl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pageBreakBefore w:val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We use the Talk 4 Writing approach from EYFS through to year 3 (Year 3/4 at Bruton) with children becoming more independent in their story writing as they learn the appropriate skills and language.</w:t>
      </w:r>
    </w:p>
    <w:p w:rsidR="00000000" w:rsidDel="00000000" w:rsidP="00000000" w:rsidRDefault="00000000" w:rsidRPr="00000000" w14:paraId="0000003C">
      <w:pPr>
        <w:pageBreakBefore w:val="0"/>
        <w:rPr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u w:val="single"/>
          <w:rtl w:val="0"/>
        </w:rPr>
        <w:t xml:space="preserve">Non- Fiction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5398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199.714285714286"/>
        <w:gridCol w:w="2199.714285714286"/>
        <w:gridCol w:w="2199.714285714286"/>
        <w:gridCol w:w="2199.714285714286"/>
        <w:gridCol w:w="2199.714285714286"/>
        <w:gridCol w:w="2199.714285714286"/>
        <w:gridCol w:w="2199.714285714286"/>
        <w:tblGridChange w:id="0">
          <w:tblGrid>
            <w:gridCol w:w="2199.714285714286"/>
            <w:gridCol w:w="2199.714285714286"/>
            <w:gridCol w:w="2199.714285714286"/>
            <w:gridCol w:w="2199.714285714286"/>
            <w:gridCol w:w="2199.714285714286"/>
            <w:gridCol w:w="2199.714285714286"/>
            <w:gridCol w:w="2199.71428571428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EYFS</w:t>
            </w:r>
          </w:p>
        </w:tc>
        <w:tc>
          <w:tcPr/>
          <w:p w:rsidR="00000000" w:rsidDel="00000000" w:rsidP="00000000" w:rsidRDefault="00000000" w:rsidRPr="00000000" w14:paraId="0000004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Yr1</w:t>
            </w:r>
          </w:p>
        </w:tc>
        <w:tc>
          <w:tcPr/>
          <w:p w:rsidR="00000000" w:rsidDel="00000000" w:rsidP="00000000" w:rsidRDefault="00000000" w:rsidRPr="00000000" w14:paraId="00000041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Yr2</w:t>
            </w:r>
          </w:p>
        </w:tc>
        <w:tc>
          <w:tcPr/>
          <w:p w:rsidR="00000000" w:rsidDel="00000000" w:rsidP="00000000" w:rsidRDefault="00000000" w:rsidRPr="00000000" w14:paraId="00000042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Yr3</w:t>
            </w:r>
          </w:p>
        </w:tc>
        <w:tc>
          <w:tcPr/>
          <w:p w:rsidR="00000000" w:rsidDel="00000000" w:rsidP="00000000" w:rsidRDefault="00000000" w:rsidRPr="00000000" w14:paraId="00000043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Yr4</w:t>
            </w:r>
          </w:p>
        </w:tc>
        <w:tc>
          <w:tcPr/>
          <w:p w:rsidR="00000000" w:rsidDel="00000000" w:rsidP="00000000" w:rsidRDefault="00000000" w:rsidRPr="00000000" w14:paraId="00000044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Yr5</w:t>
            </w:r>
          </w:p>
        </w:tc>
        <w:tc>
          <w:tcPr/>
          <w:p w:rsidR="00000000" w:rsidDel="00000000" w:rsidP="00000000" w:rsidRDefault="00000000" w:rsidRPr="00000000" w14:paraId="00000045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Yr6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6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Instructions</w:t>
            </w:r>
          </w:p>
          <w:p w:rsidR="00000000" w:rsidDel="00000000" w:rsidP="00000000" w:rsidRDefault="00000000" w:rsidRPr="00000000" w14:paraId="00000047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Recount </w:t>
            </w:r>
          </w:p>
          <w:p w:rsidR="00000000" w:rsidDel="00000000" w:rsidP="00000000" w:rsidRDefault="00000000" w:rsidRPr="00000000" w14:paraId="0000004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List</w:t>
            </w:r>
          </w:p>
          <w:p w:rsidR="00000000" w:rsidDel="00000000" w:rsidP="00000000" w:rsidRDefault="00000000" w:rsidRPr="00000000" w14:paraId="00000049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Instructions x2</w:t>
            </w:r>
          </w:p>
          <w:p w:rsidR="00000000" w:rsidDel="00000000" w:rsidP="00000000" w:rsidRDefault="00000000" w:rsidRPr="00000000" w14:paraId="0000004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Recount</w:t>
            </w:r>
          </w:p>
          <w:p w:rsidR="00000000" w:rsidDel="00000000" w:rsidP="00000000" w:rsidRDefault="00000000" w:rsidRPr="00000000" w14:paraId="0000004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Non-Chronological Reports x2</w:t>
            </w:r>
          </w:p>
          <w:p w:rsidR="00000000" w:rsidDel="00000000" w:rsidP="00000000" w:rsidRDefault="00000000" w:rsidRPr="00000000" w14:paraId="0000004E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Letter</w:t>
            </w:r>
          </w:p>
        </w:tc>
        <w:tc>
          <w:tcPr/>
          <w:p w:rsidR="00000000" w:rsidDel="00000000" w:rsidP="00000000" w:rsidRDefault="00000000" w:rsidRPr="00000000" w14:paraId="0000004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Instructions</w:t>
            </w:r>
          </w:p>
          <w:p w:rsidR="00000000" w:rsidDel="00000000" w:rsidP="00000000" w:rsidRDefault="00000000" w:rsidRPr="00000000" w14:paraId="0000005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Recount</w:t>
            </w:r>
          </w:p>
          <w:p w:rsidR="00000000" w:rsidDel="00000000" w:rsidP="00000000" w:rsidRDefault="00000000" w:rsidRPr="00000000" w14:paraId="00000051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Non-Chronological Reports</w:t>
            </w:r>
          </w:p>
          <w:p w:rsidR="00000000" w:rsidDel="00000000" w:rsidP="00000000" w:rsidRDefault="00000000" w:rsidRPr="00000000" w14:paraId="00000052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Letters</w:t>
            </w:r>
          </w:p>
          <w:p w:rsidR="00000000" w:rsidDel="00000000" w:rsidP="00000000" w:rsidRDefault="00000000" w:rsidRPr="00000000" w14:paraId="00000053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Persuasive texts</w:t>
            </w:r>
          </w:p>
        </w:tc>
        <w:tc>
          <w:tcPr/>
          <w:p w:rsidR="00000000" w:rsidDel="00000000" w:rsidP="00000000" w:rsidRDefault="00000000" w:rsidRPr="00000000" w14:paraId="00000054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Instructions</w:t>
            </w:r>
          </w:p>
          <w:p w:rsidR="00000000" w:rsidDel="00000000" w:rsidP="00000000" w:rsidRDefault="00000000" w:rsidRPr="00000000" w14:paraId="00000055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Recount</w:t>
            </w:r>
          </w:p>
          <w:p w:rsidR="00000000" w:rsidDel="00000000" w:rsidP="00000000" w:rsidRDefault="00000000" w:rsidRPr="00000000" w14:paraId="00000056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Non-Chronological Reports x2</w:t>
            </w:r>
          </w:p>
          <w:p w:rsidR="00000000" w:rsidDel="00000000" w:rsidP="00000000" w:rsidRDefault="00000000" w:rsidRPr="00000000" w14:paraId="00000057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Letters</w:t>
            </w:r>
          </w:p>
          <w:p w:rsidR="00000000" w:rsidDel="00000000" w:rsidP="00000000" w:rsidRDefault="00000000" w:rsidRPr="00000000" w14:paraId="0000005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Persuasive texts</w:t>
            </w:r>
          </w:p>
        </w:tc>
        <w:tc>
          <w:tcPr/>
          <w:p w:rsidR="00000000" w:rsidDel="00000000" w:rsidP="00000000" w:rsidRDefault="00000000" w:rsidRPr="00000000" w14:paraId="00000059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Recount x2</w:t>
            </w:r>
          </w:p>
          <w:p w:rsidR="00000000" w:rsidDel="00000000" w:rsidP="00000000" w:rsidRDefault="00000000" w:rsidRPr="00000000" w14:paraId="0000005A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Non-Chronological Reports x2</w:t>
            </w:r>
          </w:p>
          <w:p w:rsidR="00000000" w:rsidDel="00000000" w:rsidP="00000000" w:rsidRDefault="00000000" w:rsidRPr="00000000" w14:paraId="0000005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Explanation</w:t>
            </w:r>
          </w:p>
          <w:p w:rsidR="00000000" w:rsidDel="00000000" w:rsidP="00000000" w:rsidRDefault="00000000" w:rsidRPr="00000000" w14:paraId="0000005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Persuasive texts</w:t>
            </w:r>
          </w:p>
        </w:tc>
        <w:tc>
          <w:tcPr/>
          <w:p w:rsidR="00000000" w:rsidDel="00000000" w:rsidP="00000000" w:rsidRDefault="00000000" w:rsidRPr="00000000" w14:paraId="0000005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Recount</w:t>
            </w:r>
          </w:p>
          <w:p w:rsidR="00000000" w:rsidDel="00000000" w:rsidP="00000000" w:rsidRDefault="00000000" w:rsidRPr="00000000" w14:paraId="0000005E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Non-Chronological Reports</w:t>
            </w:r>
          </w:p>
          <w:p w:rsidR="00000000" w:rsidDel="00000000" w:rsidP="00000000" w:rsidRDefault="00000000" w:rsidRPr="00000000" w14:paraId="0000005F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Letters</w:t>
            </w:r>
          </w:p>
          <w:p w:rsidR="00000000" w:rsidDel="00000000" w:rsidP="00000000" w:rsidRDefault="00000000" w:rsidRPr="00000000" w14:paraId="0000006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Explanation</w:t>
            </w:r>
          </w:p>
          <w:p w:rsidR="00000000" w:rsidDel="00000000" w:rsidP="00000000" w:rsidRDefault="00000000" w:rsidRPr="00000000" w14:paraId="00000061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Persuasive texts</w:t>
            </w:r>
          </w:p>
          <w:p w:rsidR="00000000" w:rsidDel="00000000" w:rsidP="00000000" w:rsidRDefault="00000000" w:rsidRPr="00000000" w14:paraId="00000062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Discussion</w:t>
            </w:r>
          </w:p>
        </w:tc>
        <w:tc>
          <w:tcPr/>
          <w:p w:rsidR="00000000" w:rsidDel="00000000" w:rsidP="00000000" w:rsidRDefault="00000000" w:rsidRPr="00000000" w14:paraId="00000063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Recount x2</w:t>
            </w:r>
          </w:p>
          <w:p w:rsidR="00000000" w:rsidDel="00000000" w:rsidP="00000000" w:rsidRDefault="00000000" w:rsidRPr="00000000" w14:paraId="00000064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Non-Chronological Reports x2</w:t>
            </w:r>
          </w:p>
          <w:p w:rsidR="00000000" w:rsidDel="00000000" w:rsidP="00000000" w:rsidRDefault="00000000" w:rsidRPr="00000000" w14:paraId="00000065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Explanation</w:t>
            </w:r>
          </w:p>
          <w:p w:rsidR="00000000" w:rsidDel="00000000" w:rsidP="00000000" w:rsidRDefault="00000000" w:rsidRPr="00000000" w14:paraId="00000066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Persuasive texts</w:t>
            </w:r>
          </w:p>
          <w:p w:rsidR="00000000" w:rsidDel="00000000" w:rsidP="00000000" w:rsidRDefault="00000000" w:rsidRPr="00000000" w14:paraId="00000067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Discussion</w:t>
            </w:r>
          </w:p>
        </w:tc>
      </w:tr>
    </w:tbl>
    <w:p w:rsidR="00000000" w:rsidDel="00000000" w:rsidP="00000000" w:rsidRDefault="00000000" w:rsidRPr="00000000" w14:paraId="00000068">
      <w:pPr>
        <w:rPr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pageBreakBefore w:val="0"/>
        <w:rPr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b w:val="1"/>
          <w:bCs w:val="1"/>
          <w:sz w:val="20"/>
          <w:szCs w:val="20"/>
          <w:u w:val="single"/>
          <w:rtl w:val="0"/>
        </w:rPr>
        <w:t xml:space="preserve">Poetry</w:t>
      </w:r>
    </w:p>
    <w:p w:rsidR="00000000" w:rsidDel="00000000" w:rsidP="00000000" w:rsidRDefault="00000000" w:rsidRPr="00000000" w14:paraId="0000006A">
      <w:pPr>
        <w:pageBreakBefore w:val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Each year we write 2 pieces of poetry.  Below are some suggested forms of poetry that could be selected in each year group</w:t>
      </w:r>
    </w:p>
    <w:p w:rsidR="00000000" w:rsidDel="00000000" w:rsidP="00000000" w:rsidRDefault="00000000" w:rsidRPr="00000000" w14:paraId="0000006B">
      <w:pPr>
        <w:pageBreakBefore w:val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5398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199.714285714286"/>
        <w:gridCol w:w="2199.714285714286"/>
        <w:gridCol w:w="2199.714285714286"/>
        <w:gridCol w:w="2199.714285714286"/>
        <w:gridCol w:w="2199.714285714286"/>
        <w:gridCol w:w="2199.714285714286"/>
        <w:gridCol w:w="2199.714285714286"/>
        <w:tblGridChange w:id="0">
          <w:tblGrid>
            <w:gridCol w:w="2199.714285714286"/>
            <w:gridCol w:w="2199.714285714286"/>
            <w:gridCol w:w="2199.714285714286"/>
            <w:gridCol w:w="2199.714285714286"/>
            <w:gridCol w:w="2199.714285714286"/>
            <w:gridCol w:w="2199.714285714286"/>
            <w:gridCol w:w="2199.714285714286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pageBreakBefore w:val="0"/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EYFS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pageBreakBefore w:val="0"/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Yr1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pageBreakBefore w:val="0"/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Yr2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pageBreakBefore w:val="0"/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Yr3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pageBreakBefore w:val="0"/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Yr4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pageBreakBefore w:val="0"/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Yr5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pageBreakBefore w:val="0"/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Yr6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pageBreakBefore w:val="0"/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Rhyming words</w:t>
            </w:r>
          </w:p>
          <w:p w:rsidR="00000000" w:rsidDel="00000000" w:rsidP="00000000" w:rsidRDefault="00000000" w:rsidRPr="00000000" w14:paraId="00000074">
            <w:pPr>
              <w:pageBreakBefore w:val="0"/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pageBreakBefore w:val="0"/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pageBreakBefore w:val="0"/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Rhyming couplets (scaffolded)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pageBreakBefore w:val="0"/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List </w:t>
            </w:r>
            <w:r w:rsidDel="00000000" w:rsidR="00000000" w:rsidRPr="00000000">
              <w:rPr>
                <w:rtl w:val="0"/>
              </w:rPr>
              <w:t xml:space="preserve">poems</w:t>
            </w:r>
          </w:p>
          <w:p w:rsidR="00000000" w:rsidDel="00000000" w:rsidP="00000000" w:rsidRDefault="00000000" w:rsidRPr="00000000" w14:paraId="00000078">
            <w:pPr>
              <w:pageBreakBefore w:val="0"/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Acrostics</w:t>
            </w:r>
          </w:p>
          <w:p w:rsidR="00000000" w:rsidDel="00000000" w:rsidP="00000000" w:rsidRDefault="00000000" w:rsidRPr="00000000" w14:paraId="00000079">
            <w:pPr>
              <w:pageBreakBefore w:val="0"/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Alliteration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pageBreakBefore w:val="0"/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List poems</w:t>
            </w:r>
          </w:p>
          <w:p w:rsidR="00000000" w:rsidDel="00000000" w:rsidP="00000000" w:rsidRDefault="00000000" w:rsidRPr="00000000" w14:paraId="0000007B">
            <w:pPr>
              <w:pageBreakBefore w:val="0"/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Calligrams/shape poems</w:t>
            </w:r>
          </w:p>
          <w:p w:rsidR="00000000" w:rsidDel="00000000" w:rsidP="00000000" w:rsidRDefault="00000000" w:rsidRPr="00000000" w14:paraId="0000007C">
            <w:pPr>
              <w:pageBreakBefore w:val="0"/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Riddles</w:t>
            </w:r>
          </w:p>
          <w:p w:rsidR="00000000" w:rsidDel="00000000" w:rsidP="00000000" w:rsidRDefault="00000000" w:rsidRPr="00000000" w14:paraId="0000007D">
            <w:pPr>
              <w:pageBreakBefore w:val="0"/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Rhyming couplets</w:t>
            </w:r>
          </w:p>
          <w:p w:rsidR="00000000" w:rsidDel="00000000" w:rsidP="00000000" w:rsidRDefault="00000000" w:rsidRPr="00000000" w14:paraId="0000007E">
            <w:pPr>
              <w:pageBreakBefore w:val="0"/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Kennings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pageBreakBefore w:val="0"/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Narrative poetry</w:t>
            </w:r>
          </w:p>
          <w:p w:rsidR="00000000" w:rsidDel="00000000" w:rsidP="00000000" w:rsidRDefault="00000000" w:rsidRPr="00000000" w14:paraId="00000080">
            <w:pPr>
              <w:pageBreakBefore w:val="0"/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Writing in the style of a specific poet</w:t>
            </w:r>
          </w:p>
          <w:p w:rsidR="00000000" w:rsidDel="00000000" w:rsidP="00000000" w:rsidRDefault="00000000" w:rsidRPr="00000000" w14:paraId="00000081">
            <w:pPr>
              <w:pageBreakBefore w:val="0"/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Haikus</w:t>
            </w:r>
          </w:p>
          <w:p w:rsidR="00000000" w:rsidDel="00000000" w:rsidP="00000000" w:rsidRDefault="00000000" w:rsidRPr="00000000" w14:paraId="00000082">
            <w:pPr>
              <w:pageBreakBefore w:val="0"/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Kennings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pageBreakBefore w:val="0"/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Rhyming couplets</w:t>
            </w:r>
          </w:p>
          <w:p w:rsidR="00000000" w:rsidDel="00000000" w:rsidP="00000000" w:rsidRDefault="00000000" w:rsidRPr="00000000" w14:paraId="00000084">
            <w:pPr>
              <w:pageBreakBefore w:val="0"/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Free verse</w:t>
            </w:r>
          </w:p>
          <w:p w:rsidR="00000000" w:rsidDel="00000000" w:rsidP="00000000" w:rsidRDefault="00000000" w:rsidRPr="00000000" w14:paraId="00000085">
            <w:pPr>
              <w:pageBreakBefore w:val="0"/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pageBreakBefore w:val="0"/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pageBreakBefore w:val="0"/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Cinquain</w:t>
            </w:r>
          </w:p>
          <w:p w:rsidR="00000000" w:rsidDel="00000000" w:rsidP="00000000" w:rsidRDefault="00000000" w:rsidRPr="00000000" w14:paraId="00000088">
            <w:pPr>
              <w:pageBreakBefore w:val="0"/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Power of imagery</w:t>
            </w:r>
          </w:p>
          <w:p w:rsidR="00000000" w:rsidDel="00000000" w:rsidP="00000000" w:rsidRDefault="00000000" w:rsidRPr="00000000" w14:paraId="00000089">
            <w:pPr>
              <w:pageBreakBefore w:val="0"/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Writing in the style of a specific poet</w:t>
            </w:r>
          </w:p>
        </w:tc>
      </w:tr>
    </w:tbl>
    <w:p w:rsidR="00000000" w:rsidDel="00000000" w:rsidP="00000000" w:rsidRDefault="00000000" w:rsidRPr="00000000" w14:paraId="0000008A">
      <w:pPr>
        <w:pageBreakBefore w:val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1906" w:w="16838" w:orient="landscape"/>
      <w:pgMar w:bottom="720.0000000000001" w:top="720.0000000000001" w:left="720.0000000000001" w:right="720.00000000000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B">
    <w:pPr>
      <w:rPr>
        <w:b w:val="1"/>
        <w:bCs w:val="1"/>
      </w:rPr>
    </w:pPr>
    <w:r w:rsidDel="00000000" w:rsidR="00000000" w:rsidRPr="00000000">
      <w:rPr>
        <w:b w:val="1"/>
        <w:bCs w:val="1"/>
        <w:rtl w:val="0"/>
      </w:rPr>
      <w:t xml:space="preserve">Progression of genre in writing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